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C0" w:rsidRPr="00AB2138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38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AB2138">
        <w:rPr>
          <w:rFonts w:ascii="Times New Roman" w:hAnsi="Times New Roman"/>
          <w:b/>
          <w:sz w:val="24"/>
          <w:szCs w:val="24"/>
        </w:rPr>
        <w:t>аль-Фараби</w:t>
      </w:r>
      <w:proofErr w:type="spellEnd"/>
    </w:p>
    <w:p w:rsidR="009566C0" w:rsidRPr="00AB2138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38">
        <w:rPr>
          <w:rFonts w:ascii="Times New Roman" w:hAnsi="Times New Roman"/>
          <w:b/>
          <w:sz w:val="24"/>
          <w:szCs w:val="24"/>
        </w:rPr>
        <w:t xml:space="preserve">Факультет филологии и мировых языков </w:t>
      </w:r>
    </w:p>
    <w:p w:rsidR="009566C0" w:rsidRPr="00AB2138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138"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9566C0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6C0" w:rsidRPr="00E04F3B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4F3B">
        <w:rPr>
          <w:rFonts w:ascii="Times New Roman" w:hAnsi="Times New Roman"/>
          <w:b/>
          <w:sz w:val="24"/>
          <w:szCs w:val="24"/>
        </w:rPr>
        <w:t>ПРОГРАММА    ЭКЗАМЕНА</w:t>
      </w:r>
    </w:p>
    <w:p w:rsidR="009566C0" w:rsidRPr="00CE430F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C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курса  </w:t>
      </w:r>
      <w:r w:rsidRPr="00844C4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Казахский (</w:t>
      </w:r>
      <w:r w:rsidRPr="00844C41">
        <w:rPr>
          <w:rFonts w:ascii="Times New Roman" w:hAnsi="Times New Roman"/>
          <w:b/>
          <w:sz w:val="24"/>
          <w:szCs w:val="24"/>
        </w:rPr>
        <w:t>русский</w:t>
      </w:r>
      <w:r>
        <w:rPr>
          <w:rFonts w:ascii="Times New Roman" w:hAnsi="Times New Roman"/>
          <w:b/>
          <w:sz w:val="24"/>
          <w:szCs w:val="24"/>
        </w:rPr>
        <w:t>)</w:t>
      </w:r>
      <w:r w:rsidRPr="00844C41">
        <w:rPr>
          <w:rFonts w:ascii="Times New Roman" w:hAnsi="Times New Roman"/>
          <w:b/>
          <w:sz w:val="24"/>
          <w:szCs w:val="24"/>
        </w:rPr>
        <w:t xml:space="preserve"> язык»</w:t>
      </w:r>
    </w:p>
    <w:p w:rsidR="009566C0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(весенний семестр)</w:t>
      </w:r>
    </w:p>
    <w:p w:rsidR="009566C0" w:rsidRPr="00844C41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66C0" w:rsidRPr="00562128" w:rsidRDefault="009566C0" w:rsidP="00956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2128">
        <w:rPr>
          <w:rFonts w:ascii="Times New Roman" w:hAnsi="Times New Roman"/>
          <w:b/>
          <w:sz w:val="24"/>
          <w:szCs w:val="24"/>
        </w:rPr>
        <w:t xml:space="preserve">Цель: </w:t>
      </w:r>
      <w:r w:rsidRPr="00562128">
        <w:rPr>
          <w:rFonts w:ascii="Times New Roman" w:hAnsi="Times New Roman"/>
          <w:sz w:val="24"/>
          <w:szCs w:val="24"/>
        </w:rPr>
        <w:t xml:space="preserve">в соответствии </w:t>
      </w:r>
      <w:proofErr w:type="spellStart"/>
      <w:r w:rsidRPr="00562128">
        <w:rPr>
          <w:rFonts w:ascii="Times New Roman" w:hAnsi="Times New Roman"/>
          <w:sz w:val="24"/>
          <w:szCs w:val="24"/>
        </w:rPr>
        <w:t>сцелями</w:t>
      </w:r>
      <w:proofErr w:type="spellEnd"/>
      <w:r w:rsidRPr="00562128">
        <w:rPr>
          <w:rFonts w:ascii="Times New Roman" w:hAnsi="Times New Roman"/>
          <w:sz w:val="24"/>
          <w:szCs w:val="24"/>
        </w:rPr>
        <w:t xml:space="preserve"> дисциплины, </w:t>
      </w:r>
      <w:proofErr w:type="gramStart"/>
      <w:r w:rsidRPr="00562128">
        <w:rPr>
          <w:rFonts w:ascii="Times New Roman" w:hAnsi="Times New Roman"/>
          <w:sz w:val="24"/>
          <w:szCs w:val="24"/>
        </w:rPr>
        <w:t>сформулированными</w:t>
      </w:r>
      <w:proofErr w:type="gramEnd"/>
      <w:r w:rsidRPr="00562128">
        <w:rPr>
          <w:rFonts w:ascii="Times New Roman" w:hAnsi="Times New Roman"/>
          <w:sz w:val="24"/>
          <w:szCs w:val="24"/>
        </w:rPr>
        <w:t xml:space="preserve"> в УМКД, необходимо осуществить контроль знаний и понимания особенностей компрессии текста, умения составлять вторичные тексты научного стиля, знание языковых особенностей оформления различных жанров вторичного текста научного стиля, применение стратегий развертывания разных видов учебно-научного диалога и способов их языковой реализации.</w:t>
      </w:r>
    </w:p>
    <w:p w:rsidR="009566C0" w:rsidRPr="00562128" w:rsidRDefault="009566C0" w:rsidP="009566C0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562128">
        <w:rPr>
          <w:b/>
        </w:rPr>
        <w:t xml:space="preserve">Задачи: </w:t>
      </w:r>
      <w:r w:rsidRPr="00562128">
        <w:t xml:space="preserve">Сформулировать экзаменационные вопросы в соответствии с предполагаемыми результатами обучения, </w:t>
      </w:r>
      <w:r w:rsidRPr="00562128">
        <w:rPr>
          <w:rStyle w:val="FontStyle24"/>
        </w:rPr>
        <w:t xml:space="preserve">целями, задачами и тематическим содержанием курса  в рамках </w:t>
      </w:r>
      <w:proofErr w:type="spellStart"/>
      <w:r w:rsidRPr="00562128">
        <w:rPr>
          <w:rStyle w:val="FontStyle24"/>
        </w:rPr>
        <w:t>критериально-ориентированного</w:t>
      </w:r>
      <w:proofErr w:type="spellEnd"/>
      <w:r w:rsidRPr="00562128">
        <w:rPr>
          <w:rStyle w:val="FontStyle24"/>
        </w:rPr>
        <w:t xml:space="preserve"> подхода.</w:t>
      </w:r>
    </w:p>
    <w:p w:rsidR="009566C0" w:rsidRPr="00562128" w:rsidRDefault="009566C0" w:rsidP="009566C0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562128">
        <w:rPr>
          <w:rStyle w:val="FontStyle24"/>
          <w:b/>
        </w:rPr>
        <w:t>Форма проведения экзамена</w:t>
      </w:r>
      <w:r w:rsidRPr="00562128">
        <w:rPr>
          <w:rStyle w:val="FontStyle24"/>
        </w:rPr>
        <w:t xml:space="preserve">: </w:t>
      </w:r>
      <w:r w:rsidRPr="004E1015">
        <w:rPr>
          <w:rStyle w:val="FontStyle24"/>
          <w:b/>
          <w:lang w:val="en-US"/>
        </w:rPr>
        <w:t>I</w:t>
      </w:r>
      <w:r w:rsidRPr="004E1015">
        <w:rPr>
          <w:rStyle w:val="FontStyle24"/>
          <w:b/>
        </w:rPr>
        <w:t>.</w:t>
      </w:r>
      <w:r w:rsidRPr="00562128">
        <w:rPr>
          <w:rStyle w:val="FontStyle24"/>
        </w:rPr>
        <w:t>письменный</w:t>
      </w:r>
    </w:p>
    <w:p w:rsidR="009566C0" w:rsidRPr="00562128" w:rsidRDefault="009566C0" w:rsidP="009566C0">
      <w:pPr>
        <w:pStyle w:val="Style11"/>
        <w:widowControl/>
        <w:tabs>
          <w:tab w:val="left" w:pos="710"/>
        </w:tabs>
        <w:spacing w:line="240" w:lineRule="auto"/>
        <w:rPr>
          <w:rStyle w:val="FontStyle24"/>
          <w:b/>
        </w:rPr>
      </w:pPr>
      <w:r w:rsidRPr="00562128">
        <w:rPr>
          <w:rStyle w:val="FontStyle24"/>
          <w:b/>
        </w:rPr>
        <w:t>Содержание экзамена</w:t>
      </w:r>
      <w:r w:rsidRPr="00562128">
        <w:rPr>
          <w:rStyle w:val="FontStyle24"/>
        </w:rPr>
        <w:t>:</w:t>
      </w:r>
    </w:p>
    <w:p w:rsidR="009566C0" w:rsidRPr="00562128" w:rsidRDefault="009566C0" w:rsidP="009566C0">
      <w:pPr>
        <w:pStyle w:val="Style11"/>
        <w:widowControl/>
        <w:tabs>
          <w:tab w:val="left" w:pos="710"/>
        </w:tabs>
        <w:spacing w:line="240" w:lineRule="auto"/>
        <w:rPr>
          <w:bCs/>
          <w:color w:val="000000"/>
        </w:rPr>
      </w:pPr>
      <w:r w:rsidRPr="00562128">
        <w:rPr>
          <w:rStyle w:val="FontStyle24"/>
        </w:rPr>
        <w:t xml:space="preserve">1. В соответствии с целями и задачами экзамена в рамках </w:t>
      </w:r>
      <w:proofErr w:type="spellStart"/>
      <w:r w:rsidRPr="00562128">
        <w:rPr>
          <w:rStyle w:val="FontStyle24"/>
        </w:rPr>
        <w:t>критериально-ориентированного</w:t>
      </w:r>
      <w:proofErr w:type="spellEnd"/>
      <w:r w:rsidRPr="00562128">
        <w:rPr>
          <w:rStyle w:val="FontStyle24"/>
        </w:rPr>
        <w:t xml:space="preserve"> подхода</w:t>
      </w:r>
      <w:r w:rsidRPr="00562128">
        <w:rPr>
          <w:bCs/>
          <w:color w:val="000000"/>
        </w:rPr>
        <w:t xml:space="preserve"> составить список экзаменационных вопросов. Все вопросы экзамена  имеют практическую направленность. </w:t>
      </w:r>
    </w:p>
    <w:p w:rsidR="009566C0" w:rsidRPr="00562128" w:rsidRDefault="009566C0" w:rsidP="009566C0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  <w:r w:rsidRPr="00562128">
        <w:t xml:space="preserve">2. </w:t>
      </w:r>
      <w:r w:rsidRPr="00562128">
        <w:rPr>
          <w:rStyle w:val="FontStyle24"/>
        </w:rPr>
        <w:t xml:space="preserve">Составить шкалу качества ответа, которая позволит оценить степень </w:t>
      </w:r>
      <w:proofErr w:type="spellStart"/>
      <w:r w:rsidRPr="00562128">
        <w:rPr>
          <w:rStyle w:val="FontStyle24"/>
        </w:rPr>
        <w:t>сформированности</w:t>
      </w:r>
      <w:proofErr w:type="spellEnd"/>
      <w:r w:rsidRPr="00562128">
        <w:rPr>
          <w:rStyle w:val="FontStyle24"/>
        </w:rPr>
        <w:t xml:space="preserve"> результата обучения и соответствующую ей оценку:</w:t>
      </w:r>
    </w:p>
    <w:p w:rsidR="009566C0" w:rsidRPr="00562128" w:rsidRDefault="009566C0" w:rsidP="009566C0">
      <w:pPr>
        <w:pStyle w:val="Style11"/>
        <w:widowControl/>
        <w:tabs>
          <w:tab w:val="left" w:pos="710"/>
        </w:tabs>
        <w:spacing w:line="240" w:lineRule="auto"/>
        <w:rPr>
          <w:rStyle w:val="FontStyle24"/>
        </w:rPr>
      </w:pP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</w:pPr>
      <w:r w:rsidRPr="000C35FA">
        <w:t xml:space="preserve">1. </w:t>
      </w:r>
      <w:r>
        <w:t>Когнитивные компетенции: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1843"/>
        <w:gridCol w:w="1559"/>
        <w:gridCol w:w="1985"/>
        <w:gridCol w:w="1211"/>
      </w:tblGrid>
      <w:tr w:rsidR="009566C0" w:rsidRPr="000F330D" w:rsidTr="0066356C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Оцениваемый параметр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Отлично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Хорошо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Удовлетворительно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Плохо</w:t>
            </w:r>
          </w:p>
        </w:tc>
      </w:tr>
      <w:tr w:rsidR="009566C0" w:rsidRPr="000F330D" w:rsidTr="0066356C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Default="009566C0" w:rsidP="0066356C">
            <w:pPr>
              <w:pStyle w:val="Style16"/>
              <w:widowControl/>
              <w:spacing w:line="240" w:lineRule="auto"/>
              <w:rPr>
                <w:sz w:val="20"/>
                <w:szCs w:val="20"/>
              </w:rPr>
            </w:pPr>
            <w:r w:rsidRPr="002619AA">
              <w:rPr>
                <w:rStyle w:val="FontStyle22"/>
                <w:b/>
                <w:sz w:val="20"/>
                <w:szCs w:val="20"/>
              </w:rPr>
              <w:t xml:space="preserve">Знание </w:t>
            </w:r>
            <w:r>
              <w:rPr>
                <w:sz w:val="20"/>
                <w:szCs w:val="20"/>
              </w:rPr>
              <w:t>особенностей компрессии научного текста</w:t>
            </w:r>
            <w:r w:rsidRPr="000F330D">
              <w:rPr>
                <w:sz w:val="20"/>
                <w:szCs w:val="20"/>
              </w:rPr>
              <w:t>.</w:t>
            </w:r>
          </w:p>
          <w:p w:rsidR="009566C0" w:rsidRDefault="009566C0" w:rsidP="0066356C">
            <w:pPr>
              <w:pStyle w:val="Style16"/>
              <w:widowControl/>
              <w:spacing w:line="240" w:lineRule="auto"/>
              <w:rPr>
                <w:sz w:val="20"/>
                <w:szCs w:val="20"/>
              </w:rPr>
            </w:pPr>
            <w:r w:rsidRPr="002619AA">
              <w:rPr>
                <w:b/>
                <w:sz w:val="20"/>
                <w:szCs w:val="20"/>
              </w:rPr>
              <w:t>Знание</w:t>
            </w:r>
            <w:r>
              <w:rPr>
                <w:sz w:val="20"/>
                <w:szCs w:val="20"/>
              </w:rPr>
              <w:t xml:space="preserve"> жанров вторичного текста.</w:t>
            </w:r>
          </w:p>
          <w:p w:rsidR="009566C0" w:rsidRPr="0046297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345E11">
              <w:rPr>
                <w:b/>
                <w:sz w:val="20"/>
                <w:szCs w:val="20"/>
              </w:rPr>
              <w:t>Зна</w:t>
            </w:r>
            <w:r>
              <w:rPr>
                <w:b/>
                <w:sz w:val="20"/>
                <w:szCs w:val="20"/>
              </w:rPr>
              <w:t xml:space="preserve">ние </w:t>
            </w:r>
            <w:r>
              <w:rPr>
                <w:sz w:val="20"/>
                <w:szCs w:val="20"/>
              </w:rPr>
              <w:t xml:space="preserve"> стратегии ведения учебно-научного диалога и способов его языковой реализации.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полное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понимание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вопросов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значительное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понимание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вопросов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proofErr w:type="gramStart"/>
            <w:r w:rsidRPr="000F330D">
              <w:rPr>
                <w:rStyle w:val="FontStyle22"/>
                <w:sz w:val="20"/>
                <w:szCs w:val="20"/>
              </w:rPr>
              <w:t>наличии</w:t>
            </w:r>
            <w:proofErr w:type="gramEnd"/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ограниченного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понимания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проблемы.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 полном отсутствии понимания проблемы.</w:t>
            </w:r>
          </w:p>
        </w:tc>
      </w:tr>
    </w:tbl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</w:pP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</w:pPr>
      <w:r w:rsidRPr="00AB2138">
        <w:t xml:space="preserve">2. </w:t>
      </w:r>
      <w:r>
        <w:t>Функциональные, системные компетенции: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1701"/>
        <w:gridCol w:w="1701"/>
        <w:gridCol w:w="1985"/>
        <w:gridCol w:w="1211"/>
      </w:tblGrid>
      <w:tr w:rsidR="009566C0" w:rsidRPr="000F330D" w:rsidTr="0066356C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Оцениваемый параметр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Отлично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Хорошо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Удовлетворительно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Плохо</w:t>
            </w:r>
          </w:p>
        </w:tc>
      </w:tr>
      <w:tr w:rsidR="009566C0" w:rsidRPr="000F330D" w:rsidTr="0066356C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Default="009566C0" w:rsidP="0066356C">
            <w:pPr>
              <w:pStyle w:val="Style16"/>
              <w:widowControl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Умение</w:t>
            </w:r>
            <w:r w:rsidRPr="002619AA">
              <w:rPr>
                <w:b/>
                <w:sz w:val="20"/>
                <w:szCs w:val="20"/>
              </w:rPr>
              <w:t>применять</w:t>
            </w:r>
            <w:proofErr w:type="spellEnd"/>
            <w:r>
              <w:rPr>
                <w:sz w:val="20"/>
                <w:szCs w:val="20"/>
              </w:rPr>
              <w:t xml:space="preserve"> знания особенностей  компрессии текста при составлении вторичного текста.</w:t>
            </w:r>
          </w:p>
          <w:p w:rsidR="009566C0" w:rsidRPr="00C634D2" w:rsidRDefault="009566C0" w:rsidP="0066356C">
            <w:pPr>
              <w:pStyle w:val="Style16"/>
              <w:widowControl/>
              <w:spacing w:line="240" w:lineRule="auto"/>
              <w:rPr>
                <w:sz w:val="20"/>
                <w:szCs w:val="20"/>
              </w:rPr>
            </w:pPr>
            <w:proofErr w:type="spellStart"/>
            <w:r w:rsidRPr="002619AA">
              <w:rPr>
                <w:b/>
                <w:sz w:val="20"/>
                <w:szCs w:val="20"/>
              </w:rPr>
              <w:t>Умениеосуществлять</w:t>
            </w:r>
            <w:proofErr w:type="spellEnd"/>
            <w:r>
              <w:rPr>
                <w:sz w:val="20"/>
                <w:szCs w:val="20"/>
              </w:rPr>
              <w:t xml:space="preserve"> компрессию текста по специальности.</w:t>
            </w:r>
          </w:p>
          <w:p w:rsidR="009566C0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proofErr w:type="spellStart"/>
            <w:r>
              <w:rPr>
                <w:rStyle w:val="FontStyle22"/>
                <w:b/>
                <w:sz w:val="20"/>
                <w:szCs w:val="20"/>
              </w:rPr>
              <w:t>Умение</w:t>
            </w:r>
            <w:r w:rsidRPr="002619AA">
              <w:rPr>
                <w:rStyle w:val="FontStyle22"/>
                <w:b/>
                <w:sz w:val="20"/>
                <w:szCs w:val="20"/>
              </w:rPr>
              <w:t>составлять</w:t>
            </w:r>
            <w:proofErr w:type="spellEnd"/>
            <w:r>
              <w:rPr>
                <w:rStyle w:val="FontStyle22"/>
                <w:sz w:val="20"/>
                <w:szCs w:val="20"/>
              </w:rPr>
              <w:t xml:space="preserve"> реферативное описание учебно-научного текста.</w:t>
            </w:r>
          </w:p>
          <w:p w:rsidR="009566C0" w:rsidRPr="0046297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  <w:lang w:val="kk-KZ"/>
              </w:rPr>
            </w:pPr>
            <w:r w:rsidRPr="002619AA">
              <w:rPr>
                <w:rStyle w:val="FontStyle22"/>
                <w:b/>
                <w:sz w:val="20"/>
                <w:szCs w:val="20"/>
              </w:rPr>
              <w:t>Умение интегрировать</w:t>
            </w:r>
            <w:r>
              <w:rPr>
                <w:rStyle w:val="FontStyle22"/>
                <w:sz w:val="20"/>
                <w:szCs w:val="20"/>
              </w:rPr>
              <w:t xml:space="preserve"> полученные знания и умения при реферировании научного текста.</w:t>
            </w:r>
          </w:p>
          <w:p w:rsidR="009566C0" w:rsidRPr="007B3142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proofErr w:type="spellStart"/>
            <w:r w:rsidRPr="00345E11">
              <w:rPr>
                <w:rStyle w:val="FontStyle22"/>
                <w:b/>
                <w:sz w:val="20"/>
                <w:szCs w:val="20"/>
              </w:rPr>
              <w:t>Умениеинициировать</w:t>
            </w:r>
            <w:proofErr w:type="spellEnd"/>
            <w:r>
              <w:rPr>
                <w:rStyle w:val="FontStyle22"/>
                <w:sz w:val="20"/>
                <w:szCs w:val="20"/>
              </w:rPr>
              <w:t xml:space="preserve"> учебно-научный диалог и </w:t>
            </w:r>
            <w:r w:rsidRPr="00345E11">
              <w:rPr>
                <w:rStyle w:val="FontStyle22"/>
                <w:b/>
                <w:sz w:val="20"/>
                <w:szCs w:val="20"/>
              </w:rPr>
              <w:t>реагировать</w:t>
            </w:r>
            <w:r>
              <w:rPr>
                <w:rStyle w:val="FontStyle22"/>
                <w:sz w:val="20"/>
                <w:szCs w:val="20"/>
              </w:rPr>
              <w:t xml:space="preserve"> на реплики.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>
              <w:rPr>
                <w:rStyle w:val="FontStyle22"/>
                <w:sz w:val="20"/>
                <w:szCs w:val="20"/>
              </w:rPr>
              <w:t>полное умение.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Демонстрирует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значительное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 xml:space="preserve">умение, но допущены ошибки в формулировках, неточно использовано слово.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proofErr w:type="gramStart"/>
            <w:r w:rsidRPr="000F330D">
              <w:rPr>
                <w:rStyle w:val="FontStyle22"/>
                <w:sz w:val="20"/>
                <w:szCs w:val="20"/>
              </w:rPr>
              <w:t>наличии</w:t>
            </w:r>
            <w:proofErr w:type="gramEnd"/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ограниченного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>
              <w:rPr>
                <w:rStyle w:val="FontStyle22"/>
                <w:sz w:val="20"/>
                <w:szCs w:val="20"/>
              </w:rPr>
              <w:t>умения.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Ответ</w:t>
            </w:r>
          </w:p>
          <w:p w:rsidR="009566C0" w:rsidRPr="000F330D" w:rsidRDefault="009566C0" w:rsidP="0066356C">
            <w:pPr>
              <w:pStyle w:val="Style16"/>
              <w:widowControl/>
              <w:spacing w:line="240" w:lineRule="auto"/>
              <w:rPr>
                <w:rStyle w:val="FontStyle22"/>
                <w:sz w:val="20"/>
                <w:szCs w:val="20"/>
              </w:rPr>
            </w:pPr>
            <w:r w:rsidRPr="000F330D">
              <w:rPr>
                <w:rStyle w:val="FontStyle22"/>
                <w:sz w:val="20"/>
                <w:szCs w:val="20"/>
              </w:rPr>
              <w:t>свидетельствует о полном отсутствии умения</w:t>
            </w:r>
            <w:r>
              <w:rPr>
                <w:rStyle w:val="FontStyle22"/>
                <w:sz w:val="20"/>
                <w:szCs w:val="20"/>
              </w:rPr>
              <w:t>.</w:t>
            </w:r>
          </w:p>
        </w:tc>
      </w:tr>
    </w:tbl>
    <w:p w:rsidR="009566C0" w:rsidRDefault="009566C0" w:rsidP="009566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66C0" w:rsidRDefault="009566C0" w:rsidP="009566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6C0" w:rsidRPr="00562128" w:rsidRDefault="009566C0" w:rsidP="009566C0">
      <w:pPr>
        <w:spacing w:after="0" w:line="240" w:lineRule="auto"/>
        <w:jc w:val="both"/>
        <w:rPr>
          <w:rFonts w:ascii="Kz Times New Roman" w:hAnsi="Kz Times New Roman" w:cs="Kz Times New Roman"/>
          <w:b/>
          <w:i/>
          <w:sz w:val="24"/>
          <w:szCs w:val="24"/>
        </w:rPr>
      </w:pPr>
      <w:r w:rsidRPr="00562128">
        <w:rPr>
          <w:rFonts w:ascii="Times New Roman" w:hAnsi="Times New Roman"/>
          <w:b/>
          <w:sz w:val="24"/>
          <w:szCs w:val="24"/>
        </w:rPr>
        <w:lastRenderedPageBreak/>
        <w:t>Содержание учебного курса.</w:t>
      </w:r>
    </w:p>
    <w:p w:rsidR="009566C0" w:rsidRPr="004E1015" w:rsidRDefault="009566C0" w:rsidP="009566C0">
      <w:pPr>
        <w:pStyle w:val="Style11"/>
        <w:widowControl/>
        <w:tabs>
          <w:tab w:val="left" w:pos="710"/>
        </w:tabs>
        <w:spacing w:line="240" w:lineRule="auto"/>
      </w:pPr>
      <w:r w:rsidRPr="004E1015">
        <w:t xml:space="preserve">Основы компрессии научного текста. Основная и дополнительная информации </w:t>
      </w:r>
      <w:proofErr w:type="spellStart"/>
      <w:r w:rsidRPr="004E1015">
        <w:t>текста</w:t>
      </w:r>
      <w:proofErr w:type="gramStart"/>
      <w:r w:rsidRPr="004E1015">
        <w:t>.П</w:t>
      </w:r>
      <w:proofErr w:type="gramEnd"/>
      <w:r w:rsidRPr="004E1015">
        <w:t>лан</w:t>
      </w:r>
      <w:proofErr w:type="spellEnd"/>
      <w:r w:rsidRPr="004E1015">
        <w:t xml:space="preserve"> текста. Виды плана (назывной, вопросный, тезисный). Конспект. Виды конспекта. Общепринятые правила сокращения. Вторичные тексты научного стиля. Жанры вторичного </w:t>
      </w:r>
      <w:proofErr w:type="spellStart"/>
      <w:r w:rsidRPr="004E1015">
        <w:t>текста</w:t>
      </w:r>
      <w:proofErr w:type="gramStart"/>
      <w:r w:rsidRPr="004E1015">
        <w:t>.Р</w:t>
      </w:r>
      <w:proofErr w:type="gramEnd"/>
      <w:r w:rsidRPr="004E1015">
        <w:t>еферативное</w:t>
      </w:r>
      <w:proofErr w:type="spellEnd"/>
      <w:r w:rsidRPr="004E1015">
        <w:t xml:space="preserve"> описание как основа для создания вторичного текста любого </w:t>
      </w:r>
      <w:proofErr w:type="spellStart"/>
      <w:r w:rsidRPr="004E1015">
        <w:t>жанра.Аннотация</w:t>
      </w:r>
      <w:proofErr w:type="spellEnd"/>
      <w:r w:rsidRPr="004E1015">
        <w:t xml:space="preserve"> как жанр вторичного текста. Структура аннотации. Языковые средства оформления аннотации. </w:t>
      </w:r>
      <w:r w:rsidRPr="008F15C8">
        <w:rPr>
          <w:lang w:val="kk-KZ"/>
        </w:rPr>
        <w:t xml:space="preserve">Реферирование научного текста.Реферат как жанр вторичного текста. </w:t>
      </w:r>
      <w:r w:rsidRPr="008F15C8">
        <w:t xml:space="preserve">Виды репродуктивных и продуктивных </w:t>
      </w:r>
      <w:proofErr w:type="spellStart"/>
      <w:r w:rsidRPr="008F15C8">
        <w:t>рефератов</w:t>
      </w:r>
      <w:proofErr w:type="gramStart"/>
      <w:r w:rsidRPr="008F15C8">
        <w:t>.</w:t>
      </w:r>
      <w:r w:rsidRPr="001B4D09">
        <w:t>П</w:t>
      </w:r>
      <w:proofErr w:type="gramEnd"/>
      <w:r w:rsidRPr="001B4D09">
        <w:t>равилаоформления</w:t>
      </w:r>
      <w:proofErr w:type="spellEnd"/>
      <w:r w:rsidRPr="001B4D09">
        <w:t xml:space="preserve"> отдельных </w:t>
      </w:r>
      <w:proofErr w:type="spellStart"/>
      <w:r w:rsidRPr="001B4D09">
        <w:t>видовтекстового</w:t>
      </w:r>
      <w:proofErr w:type="spellEnd"/>
      <w:r w:rsidRPr="001B4D09">
        <w:t xml:space="preserve"> </w:t>
      </w:r>
      <w:proofErr w:type="spellStart"/>
      <w:r w:rsidRPr="001B4D09">
        <w:t>материала.</w:t>
      </w:r>
      <w:r w:rsidRPr="008F15C8">
        <w:t>Цитирование</w:t>
      </w:r>
      <w:proofErr w:type="spellEnd"/>
      <w:r w:rsidRPr="008F15C8">
        <w:t>. Основные правила оформления цитат. Библиографическое описание. Оформление библиографии по специальности (ссылки, сноски, примечания, выходные данные)</w:t>
      </w:r>
      <w:proofErr w:type="gramStart"/>
      <w:r w:rsidRPr="008F15C8">
        <w:t>.Г</w:t>
      </w:r>
      <w:proofErr w:type="gramEnd"/>
      <w:r w:rsidRPr="008F15C8">
        <w:t>лоссарий.  Структура и языковые особенности.</w:t>
      </w:r>
      <w:r w:rsidRPr="004E1015">
        <w:t xml:space="preserve"> Библиографическое описание. </w:t>
      </w:r>
      <w:r w:rsidRPr="008F15C8">
        <w:t xml:space="preserve">Рецензия. Структура рецензии: характеристика объекта анализа (тема, жанр рецензируемой работы), оценка актуальности, место произведения в творчестве автора, сравнительный анализ с другими аналогичными произведениями, общая оценка работы рецензентом, недостатки и недочеты работы, </w:t>
      </w:r>
      <w:proofErr w:type="spellStart"/>
      <w:r w:rsidRPr="008F15C8">
        <w:t>выводы</w:t>
      </w:r>
      <w:proofErr w:type="gramStart"/>
      <w:r w:rsidRPr="008F15C8">
        <w:t>.</w:t>
      </w:r>
      <w:r w:rsidRPr="004E1015">
        <w:t>У</w:t>
      </w:r>
      <w:proofErr w:type="gramEnd"/>
      <w:r w:rsidRPr="004E1015">
        <w:t>стная</w:t>
      </w:r>
      <w:proofErr w:type="spellEnd"/>
      <w:r w:rsidRPr="004E1015">
        <w:t xml:space="preserve"> научная речь. Монолог. Диалог. </w:t>
      </w:r>
      <w:proofErr w:type="spellStart"/>
      <w:r w:rsidRPr="004E1015">
        <w:t>Полилог</w:t>
      </w:r>
      <w:proofErr w:type="spellEnd"/>
      <w:r w:rsidRPr="004E1015">
        <w:t xml:space="preserve">. Виды диалога и способы его языкового оформления. </w:t>
      </w:r>
      <w:r w:rsidRPr="004E1015">
        <w:rPr>
          <w:lang w:val="kk-KZ"/>
        </w:rPr>
        <w:t xml:space="preserve">Полилог. Формы проведения учебно-научной дискуссии. </w:t>
      </w:r>
      <w:r w:rsidRPr="004E1015">
        <w:t xml:space="preserve">Речевые стратегии в учебно-научном </w:t>
      </w:r>
      <w:proofErr w:type="spellStart"/>
      <w:r w:rsidRPr="004E1015">
        <w:t>диалоге</w:t>
      </w:r>
      <w:proofErr w:type="gramStart"/>
      <w:r w:rsidRPr="004E1015">
        <w:t>.М</w:t>
      </w:r>
      <w:proofErr w:type="gramEnd"/>
      <w:r w:rsidRPr="004E1015">
        <w:t>онологическое</w:t>
      </w:r>
      <w:proofErr w:type="spellEnd"/>
      <w:r w:rsidRPr="004E1015">
        <w:t xml:space="preserve"> высказывание. Подготовленная научная речь. Спонтанная научная речь. Учебно-научная дискуссия. Речевые стратегии в учебно-научной дискуссии. Язык специальности и профессиональная культура речи. Учебно-научная коммуникация. </w:t>
      </w:r>
    </w:p>
    <w:p w:rsidR="009566C0" w:rsidRPr="004E1015" w:rsidRDefault="009566C0" w:rsidP="009566C0">
      <w:pPr>
        <w:pStyle w:val="Style11"/>
        <w:widowControl/>
        <w:tabs>
          <w:tab w:val="left" w:pos="710"/>
        </w:tabs>
        <w:spacing w:line="240" w:lineRule="auto"/>
      </w:pPr>
      <w:r w:rsidRPr="004E1015">
        <w:rPr>
          <w:b/>
          <w:lang w:val="en-US"/>
        </w:rPr>
        <w:t>I</w:t>
      </w:r>
      <w:r w:rsidRPr="009566C0">
        <w:rPr>
          <w:b/>
        </w:rPr>
        <w:t xml:space="preserve">. </w:t>
      </w:r>
      <w:r w:rsidRPr="004E1015">
        <w:rPr>
          <w:b/>
        </w:rPr>
        <w:t>Письменный экзамен:</w:t>
      </w: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center"/>
        <w:rPr>
          <w:rFonts w:ascii="Kz Times New Roman" w:hAnsi="Kz Times New Roman" w:cs="Kz Times New Roman"/>
          <w:b/>
        </w:rPr>
      </w:pPr>
      <w:r w:rsidRPr="000C35FA">
        <w:rPr>
          <w:rFonts w:ascii="Kz Times New Roman" w:hAnsi="Kz Times New Roman" w:cs="Kz Times New Roman"/>
          <w:b/>
        </w:rPr>
        <w:t>Список экзаменационных вопросов</w:t>
      </w:r>
    </w:p>
    <w:p w:rsidR="009566C0" w:rsidRPr="000C35FA" w:rsidRDefault="009566C0" w:rsidP="009566C0">
      <w:pPr>
        <w:pStyle w:val="Style11"/>
        <w:widowControl/>
        <w:tabs>
          <w:tab w:val="left" w:pos="710"/>
        </w:tabs>
        <w:spacing w:line="240" w:lineRule="auto"/>
        <w:jc w:val="center"/>
        <w:rPr>
          <w:rFonts w:ascii="Kz Times New Roman" w:hAnsi="Kz Times New Roman" w:cs="Kz Times New Roman"/>
          <w:b/>
        </w:rPr>
      </w:pPr>
    </w:p>
    <w:p w:rsidR="009566C0" w:rsidRPr="000C35FA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  <w:b/>
        </w:rPr>
      </w:pPr>
      <w:r w:rsidRPr="000C35FA">
        <w:rPr>
          <w:rFonts w:ascii="Kz Times New Roman" w:hAnsi="Kz Times New Roman" w:cs="Kz Times New Roman"/>
          <w:b/>
          <w:lang w:val="en-US"/>
        </w:rPr>
        <w:t>I</w:t>
      </w:r>
      <w:r>
        <w:rPr>
          <w:rFonts w:ascii="Kz Times New Roman" w:hAnsi="Kz Times New Roman" w:cs="Kz Times New Roman"/>
          <w:b/>
        </w:rPr>
        <w:t>. Компрессия текста: /</w:t>
      </w:r>
      <w:r>
        <w:rPr>
          <w:rFonts w:ascii="Kz Times New Roman" w:hAnsi="Kz Times New Roman" w:cs="Kz Times New Roman"/>
        </w:rPr>
        <w:t>15</w:t>
      </w:r>
      <w:r w:rsidRPr="002E2623">
        <w:rPr>
          <w:rFonts w:ascii="Kz Times New Roman" w:hAnsi="Kz Times New Roman" w:cs="Kz Times New Roman"/>
        </w:rPr>
        <w:t xml:space="preserve"> разных текстов</w:t>
      </w:r>
      <w:r>
        <w:rPr>
          <w:rFonts w:ascii="Kz Times New Roman" w:hAnsi="Kz Times New Roman" w:cs="Kz Times New Roman"/>
          <w:b/>
        </w:rPr>
        <w:t>/</w:t>
      </w: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 w:rsidRPr="00D4144C">
        <w:rPr>
          <w:rFonts w:ascii="Kz Times New Roman" w:hAnsi="Kz Times New Roman" w:cs="Kz Times New Roman"/>
        </w:rPr>
        <w:t xml:space="preserve">1. </w:t>
      </w:r>
      <w:r>
        <w:rPr>
          <w:rFonts w:ascii="Kz Times New Roman" w:hAnsi="Kz Times New Roman" w:cs="Kz Times New Roman"/>
        </w:rPr>
        <w:t xml:space="preserve">Компрессия научного текста. Формы компрессии. </w:t>
      </w: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2. План текста. Виды плана. </w:t>
      </w: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3. Конспект. Виды конспекта. </w:t>
      </w:r>
    </w:p>
    <w:p w:rsidR="009566C0" w:rsidRPr="002655F1" w:rsidRDefault="009566C0" w:rsidP="00956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BB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A6BB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Вторичные тексты</w:t>
      </w:r>
      <w:r w:rsidRPr="002655F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/15 разных текстов.</w:t>
      </w: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1. Реферативное описание как основа для создания вторичного научного текста любого жанра. </w:t>
      </w: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rFonts w:ascii="Kz Times New Roman" w:hAnsi="Kz Times New Roman" w:cs="Kz Times New Roman"/>
        </w:rPr>
      </w:pPr>
      <w:r>
        <w:rPr>
          <w:rFonts w:ascii="Kz Times New Roman" w:hAnsi="Kz Times New Roman" w:cs="Kz Times New Roman"/>
        </w:rPr>
        <w:t xml:space="preserve">2. Аннотация. Структура аннотации. Языковые средства оформления аннотации. </w:t>
      </w:r>
    </w:p>
    <w:p w:rsidR="009566C0" w:rsidRDefault="009566C0" w:rsidP="00956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Реферат. Виды рефератов. </w:t>
      </w:r>
    </w:p>
    <w:p w:rsidR="009566C0" w:rsidRDefault="009566C0" w:rsidP="00956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Устная научная речь</w:t>
      </w:r>
      <w:r w:rsidRPr="00AA6B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/15 разных текстов/</w:t>
      </w:r>
    </w:p>
    <w:p w:rsidR="009566C0" w:rsidRPr="006142FC" w:rsidRDefault="009566C0" w:rsidP="009566C0">
      <w:pPr>
        <w:spacing w:after="0" w:line="240" w:lineRule="auto"/>
        <w:rPr>
          <w:rFonts w:ascii="Times New Roman" w:hAnsi="Times New Roman"/>
          <w:lang w:eastAsia="ru-RU"/>
        </w:rPr>
      </w:pPr>
      <w:r w:rsidRPr="006142FC">
        <w:rPr>
          <w:rFonts w:ascii="Times New Roman" w:hAnsi="Times New Roman"/>
        </w:rPr>
        <w:t xml:space="preserve">1. </w:t>
      </w:r>
      <w:r w:rsidRPr="006142FC">
        <w:rPr>
          <w:rFonts w:ascii="Times New Roman" w:hAnsi="Times New Roman"/>
          <w:lang w:eastAsia="ru-RU"/>
        </w:rPr>
        <w:t>Устная научная речь. Развернуть диалог-расспрос на</w:t>
      </w:r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9566C0" w:rsidRPr="006142FC" w:rsidRDefault="009566C0" w:rsidP="009566C0">
      <w:pPr>
        <w:spacing w:after="0" w:line="240" w:lineRule="auto"/>
        <w:rPr>
          <w:rFonts w:ascii="Times New Roman" w:hAnsi="Times New Roman"/>
          <w:lang w:eastAsia="ru-RU"/>
        </w:rPr>
      </w:pPr>
      <w:r w:rsidRPr="006142FC">
        <w:rPr>
          <w:rFonts w:ascii="Times New Roman" w:hAnsi="Times New Roman"/>
        </w:rPr>
        <w:t xml:space="preserve">2. </w:t>
      </w:r>
      <w:r w:rsidRPr="006142FC">
        <w:rPr>
          <w:rFonts w:ascii="Times New Roman" w:hAnsi="Times New Roman"/>
          <w:szCs w:val="28"/>
        </w:rPr>
        <w:t>Виды диалога и с</w:t>
      </w:r>
      <w:r>
        <w:rPr>
          <w:rFonts w:ascii="Times New Roman" w:hAnsi="Times New Roman"/>
          <w:szCs w:val="28"/>
        </w:rPr>
        <w:t>пособы его языкового оформления</w:t>
      </w:r>
      <w:r>
        <w:rPr>
          <w:rFonts w:ascii="Times New Roman" w:hAnsi="Times New Roman"/>
          <w:lang w:eastAsia="ru-RU"/>
        </w:rPr>
        <w:t xml:space="preserve">. </w:t>
      </w:r>
      <w:r w:rsidRPr="006142FC">
        <w:rPr>
          <w:rFonts w:ascii="Times New Roman" w:hAnsi="Times New Roman"/>
          <w:lang w:eastAsia="ru-RU"/>
        </w:rPr>
        <w:t>Развернуть диалог-согласие на</w:t>
      </w:r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9566C0" w:rsidRPr="006142FC" w:rsidRDefault="009566C0" w:rsidP="009566C0">
      <w:pPr>
        <w:spacing w:after="0" w:line="240" w:lineRule="auto"/>
        <w:rPr>
          <w:rFonts w:ascii="Times New Roman" w:hAnsi="Times New Roman"/>
          <w:lang w:eastAsia="ru-RU"/>
        </w:rPr>
      </w:pPr>
      <w:r w:rsidRPr="006142FC">
        <w:rPr>
          <w:rFonts w:ascii="Times New Roman" w:hAnsi="Times New Roman"/>
        </w:rPr>
        <w:t>3.</w:t>
      </w:r>
      <w:r w:rsidRPr="006142FC">
        <w:rPr>
          <w:rFonts w:ascii="Times New Roman" w:hAnsi="Times New Roman"/>
          <w:szCs w:val="28"/>
        </w:rPr>
        <w:t xml:space="preserve"> Речевые стратегии в учебно-научном диалоге.</w:t>
      </w:r>
      <w:r w:rsidRPr="006142FC">
        <w:rPr>
          <w:rFonts w:ascii="Times New Roman" w:hAnsi="Times New Roman"/>
          <w:lang w:eastAsia="ru-RU"/>
        </w:rPr>
        <w:t xml:space="preserve"> Развернуть диалог-</w:t>
      </w:r>
      <w:r>
        <w:rPr>
          <w:rFonts w:ascii="Times New Roman" w:hAnsi="Times New Roman"/>
          <w:lang w:eastAsia="ru-RU"/>
        </w:rPr>
        <w:t>не</w:t>
      </w:r>
      <w:r w:rsidRPr="006142FC">
        <w:rPr>
          <w:rFonts w:ascii="Times New Roman" w:hAnsi="Times New Roman"/>
          <w:lang w:eastAsia="ru-RU"/>
        </w:rPr>
        <w:t>согласие на</w:t>
      </w:r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9566C0" w:rsidRPr="006142FC" w:rsidRDefault="009566C0" w:rsidP="009566C0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Cs w:val="28"/>
        </w:rPr>
        <w:t xml:space="preserve">4. </w:t>
      </w:r>
      <w:proofErr w:type="spellStart"/>
      <w:r>
        <w:rPr>
          <w:rFonts w:ascii="Times New Roman" w:hAnsi="Times New Roman"/>
          <w:lang w:eastAsia="ru-RU"/>
        </w:rPr>
        <w:t>Полилог</w:t>
      </w:r>
      <w:proofErr w:type="spellEnd"/>
      <w:r>
        <w:rPr>
          <w:rFonts w:ascii="Times New Roman" w:hAnsi="Times New Roman"/>
          <w:lang w:eastAsia="ru-RU"/>
        </w:rPr>
        <w:t>. Учебно-научная дискуссия. Речевые стратегии в учебно-научной дискуссии.</w:t>
      </w:r>
      <w:r w:rsidRPr="006142FC">
        <w:rPr>
          <w:rFonts w:ascii="Times New Roman" w:hAnsi="Times New Roman"/>
          <w:lang w:eastAsia="ru-RU"/>
        </w:rPr>
        <w:t xml:space="preserve"> Развернуть диалог-</w:t>
      </w:r>
      <w:r>
        <w:rPr>
          <w:rFonts w:ascii="Times New Roman" w:hAnsi="Times New Roman"/>
          <w:lang w:eastAsia="ru-RU"/>
        </w:rPr>
        <w:t xml:space="preserve">переспрос, диалог-уточнение </w:t>
      </w:r>
      <w:r w:rsidRPr="006142FC">
        <w:rPr>
          <w:rFonts w:ascii="Times New Roman" w:hAnsi="Times New Roman"/>
          <w:lang w:eastAsia="ru-RU"/>
        </w:rPr>
        <w:t xml:space="preserve"> на</w:t>
      </w:r>
      <w:r>
        <w:rPr>
          <w:rFonts w:ascii="Times New Roman" w:hAnsi="Times New Roman"/>
          <w:lang w:eastAsia="ru-RU"/>
        </w:rPr>
        <w:t xml:space="preserve"> основе текста по специальности</w:t>
      </w:r>
      <w:r w:rsidRPr="006142FC">
        <w:rPr>
          <w:rFonts w:ascii="Times New Roman" w:hAnsi="Times New Roman"/>
          <w:lang w:eastAsia="ru-RU"/>
        </w:rPr>
        <w:t>.</w:t>
      </w:r>
    </w:p>
    <w:p w:rsidR="009566C0" w:rsidRPr="006142FC" w:rsidRDefault="009566C0" w:rsidP="009566C0">
      <w:pPr>
        <w:spacing w:after="0" w:line="240" w:lineRule="auto"/>
        <w:rPr>
          <w:rFonts w:ascii="Times New Roman" w:hAnsi="Times New Roman"/>
          <w:szCs w:val="28"/>
        </w:rPr>
      </w:pPr>
    </w:p>
    <w:p w:rsidR="009566C0" w:rsidRPr="002655F1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</w:pP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center"/>
        <w:rPr>
          <w:b/>
        </w:rPr>
      </w:pPr>
      <w:r w:rsidRPr="000C35FA">
        <w:rPr>
          <w:b/>
        </w:rPr>
        <w:t>Образец билета</w:t>
      </w:r>
    </w:p>
    <w:p w:rsidR="009566C0" w:rsidRPr="000C35FA" w:rsidRDefault="009566C0" w:rsidP="009566C0">
      <w:pPr>
        <w:pStyle w:val="Style11"/>
        <w:widowControl/>
        <w:tabs>
          <w:tab w:val="left" w:pos="710"/>
        </w:tabs>
        <w:spacing w:line="240" w:lineRule="auto"/>
        <w:jc w:val="center"/>
        <w:rPr>
          <w:b/>
        </w:rPr>
      </w:pPr>
    </w:p>
    <w:p w:rsidR="009566C0" w:rsidRPr="005E5531" w:rsidRDefault="009566C0" w:rsidP="009566C0">
      <w:pPr>
        <w:spacing w:line="240" w:lineRule="auto"/>
        <w:rPr>
          <w:rFonts w:ascii="Times New Roman" w:hAnsi="Times New Roman"/>
          <w:sz w:val="24"/>
          <w:szCs w:val="24"/>
        </w:rPr>
      </w:pPr>
      <w:r w:rsidRPr="005E553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Прочитайте текст и составьте его назывной/вопросный, тезисный, простой, сложный/ план.</w:t>
      </w:r>
    </w:p>
    <w:p w:rsidR="009566C0" w:rsidRPr="005E5531" w:rsidRDefault="009566C0" w:rsidP="009566C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E5531">
        <w:rPr>
          <w:rFonts w:ascii="Times New Roman" w:hAnsi="Times New Roman"/>
          <w:sz w:val="24"/>
          <w:szCs w:val="24"/>
        </w:rPr>
        <w:t xml:space="preserve">2. Прочитайте </w:t>
      </w:r>
      <w:r>
        <w:rPr>
          <w:rFonts w:ascii="Times New Roman" w:hAnsi="Times New Roman"/>
          <w:sz w:val="24"/>
          <w:szCs w:val="24"/>
        </w:rPr>
        <w:t>текст по специальности</w:t>
      </w:r>
      <w:r w:rsidRPr="005E553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Составьте его реферативное описание/аннотацию, реферат-резюме.</w:t>
      </w:r>
    </w:p>
    <w:p w:rsidR="009566C0" w:rsidRPr="005E5531" w:rsidRDefault="009566C0" w:rsidP="009566C0">
      <w:pPr>
        <w:spacing w:after="0" w:line="240" w:lineRule="auto"/>
        <w:ind w:right="-55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566C0" w:rsidRDefault="009566C0" w:rsidP="00956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53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Прочитайте текст по специальности. Составьте на его основе диалог-расспрос/</w:t>
      </w:r>
      <w:proofErr w:type="spellStart"/>
      <w:r>
        <w:rPr>
          <w:rFonts w:ascii="Times New Roman" w:hAnsi="Times New Roman"/>
          <w:sz w:val="24"/>
          <w:szCs w:val="24"/>
        </w:rPr>
        <w:t>соглсие</w:t>
      </w:r>
      <w:proofErr w:type="spellEnd"/>
      <w:r>
        <w:rPr>
          <w:rFonts w:ascii="Times New Roman" w:hAnsi="Times New Roman"/>
          <w:sz w:val="24"/>
          <w:szCs w:val="24"/>
        </w:rPr>
        <w:t>, несогласие, переспрос и уточнение</w:t>
      </w:r>
    </w:p>
    <w:p w:rsidR="009566C0" w:rsidRDefault="009566C0" w:rsidP="00956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6C0" w:rsidRPr="005E5531" w:rsidRDefault="009566C0" w:rsidP="009566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566C0" w:rsidRDefault="009566C0" w:rsidP="009566C0">
      <w:pPr>
        <w:spacing w:after="0" w:line="240" w:lineRule="auto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b/>
        </w:rPr>
        <w:t>Литература</w:t>
      </w:r>
    </w:p>
    <w:p w:rsidR="009566C0" w:rsidRPr="007900F0" w:rsidRDefault="009566C0" w:rsidP="009566C0">
      <w:pPr>
        <w:tabs>
          <w:tab w:val="left" w:pos="-426"/>
          <w:tab w:val="left" w:pos="1134"/>
        </w:tabs>
        <w:spacing w:after="0" w:line="240" w:lineRule="auto"/>
        <w:ind w:left="660"/>
        <w:jc w:val="both"/>
        <w:rPr>
          <w:rFonts w:ascii="Kz Times New Roman" w:hAnsi="Kz Times New Roman" w:cs="Kz Times New Roman"/>
          <w:u w:val="single"/>
        </w:rPr>
      </w:pPr>
    </w:p>
    <w:p w:rsidR="009566C0" w:rsidRPr="00AE279B" w:rsidRDefault="009566C0" w:rsidP="009566C0">
      <w:pPr>
        <w:tabs>
          <w:tab w:val="left" w:pos="-426"/>
          <w:tab w:val="left" w:pos="1100"/>
          <w:tab w:val="left" w:pos="1134"/>
        </w:tabs>
        <w:spacing w:after="0" w:line="240" w:lineRule="auto"/>
        <w:jc w:val="both"/>
        <w:rPr>
          <w:rFonts w:ascii="Kz Times New Roman" w:hAnsi="Kz Times New Roman" w:cs="Kz Times New Roman"/>
          <w:color w:val="000000"/>
          <w:sz w:val="24"/>
          <w:szCs w:val="24"/>
        </w:rPr>
      </w:pPr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1. Русский язык. Учебное пособие для студентов казахских отделений университета. (Под редакцией </w:t>
      </w:r>
      <w:proofErr w:type="spellStart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>Ахмедьярова</w:t>
      </w:r>
      <w:proofErr w:type="spellEnd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 К.К., </w:t>
      </w:r>
      <w:proofErr w:type="spellStart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>Жаркынбековой</w:t>
      </w:r>
      <w:proofErr w:type="spellEnd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 Ш.К.) -</w:t>
      </w:r>
      <w:proofErr w:type="spellStart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>Алматы</w:t>
      </w:r>
      <w:proofErr w:type="spellEnd"/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, 1999., 2008. </w:t>
      </w:r>
    </w:p>
    <w:p w:rsidR="009566C0" w:rsidRPr="00AE279B" w:rsidRDefault="009566C0" w:rsidP="009566C0">
      <w:pPr>
        <w:tabs>
          <w:tab w:val="left" w:pos="-426"/>
          <w:tab w:val="left" w:pos="1100"/>
          <w:tab w:val="left" w:pos="1134"/>
        </w:tabs>
        <w:spacing w:after="0" w:line="240" w:lineRule="auto"/>
        <w:jc w:val="both"/>
        <w:rPr>
          <w:rFonts w:ascii="Kz Times New Roman" w:hAnsi="Kz Times New Roman" w:cs="Kz Times New Roman"/>
          <w:color w:val="000000"/>
          <w:sz w:val="24"/>
          <w:szCs w:val="24"/>
        </w:rPr>
      </w:pPr>
      <w:r w:rsidRPr="00AE279B">
        <w:rPr>
          <w:rFonts w:ascii="Kz Times New Roman" w:hAnsi="Kz Times New Roman" w:cs="Kz Times New Roman"/>
          <w:color w:val="000000"/>
          <w:sz w:val="24"/>
          <w:szCs w:val="24"/>
        </w:rPr>
        <w:t xml:space="preserve">2.  </w:t>
      </w:r>
      <w:r w:rsidRPr="00AE279B">
        <w:rPr>
          <w:rFonts w:ascii="Kz Times New Roman" w:hAnsi="Kz Times New Roman" w:cs="Kz Times New Roman"/>
          <w:sz w:val="24"/>
          <w:szCs w:val="24"/>
        </w:rPr>
        <w:t xml:space="preserve">Чекина Е.Б., </w:t>
      </w:r>
      <w:proofErr w:type="spellStart"/>
      <w:r w:rsidRPr="00AE279B">
        <w:rPr>
          <w:rFonts w:ascii="Kz Times New Roman" w:hAnsi="Kz Times New Roman" w:cs="Kz Times New Roman"/>
          <w:sz w:val="24"/>
          <w:szCs w:val="24"/>
        </w:rPr>
        <w:t>Капасова</w:t>
      </w:r>
      <w:proofErr w:type="spellEnd"/>
      <w:r w:rsidRPr="00AE279B">
        <w:rPr>
          <w:rFonts w:ascii="Kz Times New Roman" w:hAnsi="Kz Times New Roman" w:cs="Kz Times New Roman"/>
          <w:sz w:val="24"/>
          <w:szCs w:val="24"/>
        </w:rPr>
        <w:t xml:space="preserve"> Д.А. Пособие по русскому языку для студентов-биологов. </w:t>
      </w:r>
      <w:proofErr w:type="spellStart"/>
      <w:r w:rsidRPr="00AE279B">
        <w:rPr>
          <w:rFonts w:ascii="Kz Times New Roman" w:hAnsi="Kz Times New Roman" w:cs="Kz Times New Roman"/>
          <w:sz w:val="24"/>
          <w:szCs w:val="24"/>
        </w:rPr>
        <w:t>Алматы</w:t>
      </w:r>
      <w:proofErr w:type="spellEnd"/>
      <w:r w:rsidRPr="00AE279B">
        <w:rPr>
          <w:rFonts w:ascii="Kz Times New Roman" w:hAnsi="Kz Times New Roman" w:cs="Kz Times New Roman"/>
          <w:sz w:val="24"/>
          <w:szCs w:val="24"/>
        </w:rPr>
        <w:t>, 2013.</w:t>
      </w: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</w:pPr>
      <w:r w:rsidRPr="00AE279B">
        <w:t>3. Культура речи. Научная речь: учебное пособие для вузов / В. В. Химик [и др.]; под</w:t>
      </w:r>
      <w:r w:rsidRPr="00B12094">
        <w:t xml:space="preserve"> редакцией </w:t>
      </w:r>
      <w:r>
        <w:t xml:space="preserve">В. В. Химика, Л. Б. Волковой. – 2-е изд., </w:t>
      </w:r>
      <w:proofErr w:type="spellStart"/>
      <w:r>
        <w:t>испр</w:t>
      </w:r>
      <w:proofErr w:type="spellEnd"/>
      <w:r>
        <w:t xml:space="preserve">. и доп. – </w:t>
      </w:r>
      <w:r w:rsidRPr="00B12094">
        <w:t>Москв</w:t>
      </w:r>
      <w:r>
        <w:t xml:space="preserve">а: Издательство </w:t>
      </w:r>
      <w:proofErr w:type="spellStart"/>
      <w:r>
        <w:t>Юрайт</w:t>
      </w:r>
      <w:proofErr w:type="spellEnd"/>
      <w:r>
        <w:t>, 2020. – 270 </w:t>
      </w:r>
      <w:proofErr w:type="gramStart"/>
      <w:r>
        <w:t>с</w:t>
      </w:r>
      <w:proofErr w:type="gramEnd"/>
      <w:r>
        <w:t>.</w:t>
      </w:r>
    </w:p>
    <w:p w:rsidR="009566C0" w:rsidRPr="00AE279B" w:rsidRDefault="009566C0" w:rsidP="009566C0">
      <w:pPr>
        <w:tabs>
          <w:tab w:val="left" w:pos="-426"/>
          <w:tab w:val="left" w:pos="1100"/>
          <w:tab w:val="left" w:pos="1134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AE279B">
        <w:rPr>
          <w:rFonts w:ascii="Times New Roman" w:hAnsi="Times New Roman"/>
          <w:sz w:val="24"/>
          <w:szCs w:val="24"/>
        </w:rPr>
        <w:t>4. Русский язык и культура речи. Семнадцать практических занятий</w:t>
      </w:r>
      <w:proofErr w:type="gramStart"/>
      <w:r w:rsidRPr="00AE279B">
        <w:rPr>
          <w:rFonts w:ascii="Times New Roman" w:hAnsi="Times New Roman"/>
          <w:sz w:val="24"/>
          <w:szCs w:val="24"/>
        </w:rPr>
        <w:t> :</w:t>
      </w:r>
      <w:proofErr w:type="gramEnd"/>
      <w:r w:rsidRPr="00AE279B">
        <w:rPr>
          <w:rFonts w:ascii="Times New Roman" w:hAnsi="Times New Roman"/>
          <w:sz w:val="24"/>
          <w:szCs w:val="24"/>
        </w:rPr>
        <w:t xml:space="preserve"> учебное пособие для вузов / Е. В. </w:t>
      </w:r>
      <w:proofErr w:type="spellStart"/>
      <w:r w:rsidRPr="00AE279B">
        <w:rPr>
          <w:rFonts w:ascii="Times New Roman" w:hAnsi="Times New Roman"/>
          <w:sz w:val="24"/>
          <w:szCs w:val="24"/>
        </w:rPr>
        <w:t>Ганапольская</w:t>
      </w:r>
      <w:proofErr w:type="spellEnd"/>
      <w:r w:rsidRPr="00AE279B">
        <w:rPr>
          <w:rFonts w:ascii="Times New Roman" w:hAnsi="Times New Roman"/>
          <w:sz w:val="24"/>
          <w:szCs w:val="24"/>
        </w:rPr>
        <w:t xml:space="preserve"> [и др.] ; под редакцией Е. В. </w:t>
      </w:r>
      <w:proofErr w:type="spellStart"/>
      <w:r w:rsidRPr="00AE279B">
        <w:rPr>
          <w:rFonts w:ascii="Times New Roman" w:hAnsi="Times New Roman"/>
          <w:sz w:val="24"/>
          <w:szCs w:val="24"/>
        </w:rPr>
        <w:t>Ганапольской</w:t>
      </w:r>
      <w:proofErr w:type="spellEnd"/>
      <w:r w:rsidRPr="00AE279B">
        <w:rPr>
          <w:rFonts w:ascii="Times New Roman" w:hAnsi="Times New Roman"/>
          <w:sz w:val="24"/>
          <w:szCs w:val="24"/>
        </w:rPr>
        <w:t xml:space="preserve">, Т. Ю. Волошиновой. – 2-е изд., </w:t>
      </w:r>
      <w:proofErr w:type="spellStart"/>
      <w:r w:rsidRPr="00AE279B">
        <w:rPr>
          <w:rFonts w:ascii="Times New Roman" w:hAnsi="Times New Roman"/>
          <w:sz w:val="24"/>
          <w:szCs w:val="24"/>
        </w:rPr>
        <w:t>испр</w:t>
      </w:r>
      <w:proofErr w:type="spellEnd"/>
      <w:r w:rsidRPr="00AE279B">
        <w:rPr>
          <w:rFonts w:ascii="Times New Roman" w:hAnsi="Times New Roman"/>
          <w:sz w:val="24"/>
          <w:szCs w:val="24"/>
        </w:rPr>
        <w:t xml:space="preserve">. и доп. — Москва : Издательство </w:t>
      </w:r>
      <w:proofErr w:type="spellStart"/>
      <w:r w:rsidRPr="00AE279B">
        <w:rPr>
          <w:rFonts w:ascii="Times New Roman" w:hAnsi="Times New Roman"/>
          <w:sz w:val="24"/>
          <w:szCs w:val="24"/>
        </w:rPr>
        <w:t>Юрайт</w:t>
      </w:r>
      <w:proofErr w:type="spellEnd"/>
      <w:r w:rsidRPr="00AE279B">
        <w:rPr>
          <w:rFonts w:ascii="Times New Roman" w:hAnsi="Times New Roman"/>
          <w:sz w:val="24"/>
          <w:szCs w:val="24"/>
        </w:rPr>
        <w:t xml:space="preserve">, 2019. – 304 </w:t>
      </w:r>
      <w:proofErr w:type="gramStart"/>
      <w:r w:rsidRPr="00AE279B">
        <w:rPr>
          <w:rFonts w:ascii="Times New Roman" w:hAnsi="Times New Roman"/>
          <w:sz w:val="24"/>
          <w:szCs w:val="24"/>
        </w:rPr>
        <w:t>с</w:t>
      </w:r>
      <w:proofErr w:type="gramEnd"/>
      <w:r w:rsidRPr="00AE279B">
        <w:rPr>
          <w:rFonts w:ascii="Times New Roman" w:hAnsi="Times New Roman"/>
          <w:sz w:val="24"/>
          <w:szCs w:val="24"/>
        </w:rPr>
        <w:t>.</w:t>
      </w:r>
    </w:p>
    <w:p w:rsidR="009566C0" w:rsidRPr="00AE279B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lang w:val="kk-KZ"/>
        </w:rPr>
      </w:pPr>
    </w:p>
    <w:p w:rsidR="009566C0" w:rsidRPr="000F1891" w:rsidRDefault="000F1891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  <w:lang w:val="kk-KZ"/>
        </w:rPr>
      </w:pPr>
      <w:r>
        <w:rPr>
          <w:b/>
        </w:rPr>
        <w:t>Преподаватель</w:t>
      </w:r>
      <w:r w:rsidR="009566C0">
        <w:rPr>
          <w:b/>
        </w:rPr>
        <w:t xml:space="preserve"> дисциплины</w:t>
      </w:r>
      <w:r w:rsidR="009566C0" w:rsidRPr="000C35FA">
        <w:rPr>
          <w:b/>
        </w:rPr>
        <w:t>:</w:t>
      </w:r>
      <w:r>
        <w:rPr>
          <w:b/>
        </w:rPr>
        <w:t xml:space="preserve"> </w:t>
      </w:r>
      <w:r w:rsidR="004D53D2">
        <w:rPr>
          <w:b/>
          <w:lang w:val="kk-KZ"/>
        </w:rPr>
        <w:t>Нурмухамбетов Е.К.</w:t>
      </w:r>
    </w:p>
    <w:p w:rsidR="009566C0" w:rsidRPr="000C35FA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</w:p>
    <w:p w:rsidR="009566C0" w:rsidRDefault="009566C0" w:rsidP="009566C0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  <w:sz w:val="28"/>
          <w:szCs w:val="28"/>
        </w:rPr>
      </w:pPr>
    </w:p>
    <w:p w:rsidR="009566C0" w:rsidRDefault="009566C0" w:rsidP="009566C0"/>
    <w:p w:rsidR="009566C0" w:rsidRDefault="009566C0" w:rsidP="009566C0"/>
    <w:p w:rsidR="009566C0" w:rsidRDefault="009566C0" w:rsidP="00956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1D5B" w:rsidRDefault="000F1D5B">
      <w:bookmarkStart w:id="0" w:name="_GoBack"/>
      <w:bookmarkEnd w:id="0"/>
    </w:p>
    <w:sectPr w:rsidR="000F1D5B" w:rsidSect="009566C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364"/>
    <w:rsid w:val="000F1891"/>
    <w:rsid w:val="000F1D5B"/>
    <w:rsid w:val="004D53D2"/>
    <w:rsid w:val="007E7F93"/>
    <w:rsid w:val="009566C0"/>
    <w:rsid w:val="00A71364"/>
    <w:rsid w:val="00A8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9566C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9566C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6C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566C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2023-01-09T12:58:00Z</dcterms:created>
  <dcterms:modified xsi:type="dcterms:W3CDTF">2023-02-12T07:20:00Z</dcterms:modified>
</cp:coreProperties>
</file>